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4ADB" w:rsidTr="00664ADB">
        <w:tc>
          <w:tcPr>
            <w:tcW w:w="3115" w:type="dxa"/>
          </w:tcPr>
          <w:p w:rsidR="00664ADB" w:rsidRDefault="00664ADB">
            <w:pPr>
              <w:rPr>
                <w:b/>
              </w:rPr>
            </w:pPr>
            <w:r w:rsidRPr="00664ADB">
              <w:rPr>
                <w:b/>
              </w:rPr>
              <w:t>Понедельник 16.03.20</w:t>
            </w:r>
          </w:p>
          <w:p w:rsidR="00377775" w:rsidRPr="00664ADB" w:rsidRDefault="0037777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664ADB" w:rsidRPr="00664ADB" w:rsidRDefault="00664ADB">
            <w:pPr>
              <w:rPr>
                <w:b/>
              </w:rPr>
            </w:pPr>
            <w:r w:rsidRPr="00664ADB">
              <w:rPr>
                <w:b/>
              </w:rPr>
              <w:t>Тема урока</w:t>
            </w:r>
          </w:p>
        </w:tc>
        <w:tc>
          <w:tcPr>
            <w:tcW w:w="3115" w:type="dxa"/>
          </w:tcPr>
          <w:p w:rsidR="00664ADB" w:rsidRPr="00664ADB" w:rsidRDefault="00664ADB">
            <w:pPr>
              <w:rPr>
                <w:b/>
              </w:rPr>
            </w:pPr>
            <w:r w:rsidRPr="00664ADB">
              <w:rPr>
                <w:b/>
              </w:rPr>
              <w:t>Задания</w:t>
            </w:r>
          </w:p>
        </w:tc>
      </w:tr>
      <w:tr w:rsidR="00664ADB" w:rsidTr="00664ADB">
        <w:tc>
          <w:tcPr>
            <w:tcW w:w="3115" w:type="dxa"/>
          </w:tcPr>
          <w:p w:rsidR="00664ADB" w:rsidRDefault="00664ADB">
            <w:r>
              <w:t>1.Русский язык</w:t>
            </w:r>
          </w:p>
        </w:tc>
        <w:tc>
          <w:tcPr>
            <w:tcW w:w="3115" w:type="dxa"/>
          </w:tcPr>
          <w:p w:rsidR="00664ADB" w:rsidRDefault="00664ADB">
            <w:r>
              <w:t>Орфография и пунктуация. Повторяем правописание безударных окончаний имён существительных 1-го,2-го,</w:t>
            </w:r>
          </w:p>
          <w:p w:rsidR="00664ADB" w:rsidRDefault="00664ADB">
            <w:r>
              <w:t>3-го склонения</w:t>
            </w:r>
          </w:p>
        </w:tc>
        <w:tc>
          <w:tcPr>
            <w:tcW w:w="3115" w:type="dxa"/>
          </w:tcPr>
          <w:p w:rsidR="00664ADB" w:rsidRDefault="00664ADB">
            <w:r>
              <w:t>Повторить правила У.стр.51, 57,82.</w:t>
            </w:r>
          </w:p>
          <w:p w:rsidR="00664ADB" w:rsidRDefault="00664ADB">
            <w:r>
              <w:t>Выполнить все задания Т.</w:t>
            </w:r>
          </w:p>
          <w:p w:rsidR="00664ADB" w:rsidRDefault="00664ADB">
            <w:r>
              <w:t>урок № 108.</w:t>
            </w:r>
          </w:p>
        </w:tc>
      </w:tr>
      <w:tr w:rsidR="00664ADB" w:rsidTr="00664ADB">
        <w:tc>
          <w:tcPr>
            <w:tcW w:w="3115" w:type="dxa"/>
          </w:tcPr>
          <w:p w:rsidR="00664ADB" w:rsidRDefault="00664ADB">
            <w:r>
              <w:t>2.Математика</w:t>
            </w:r>
          </w:p>
        </w:tc>
        <w:tc>
          <w:tcPr>
            <w:tcW w:w="3115" w:type="dxa"/>
          </w:tcPr>
          <w:p w:rsidR="00664ADB" w:rsidRDefault="00664ADB">
            <w:r>
              <w:t>Арифметические действия. Нахождение однозначного частного.</w:t>
            </w:r>
          </w:p>
        </w:tc>
        <w:tc>
          <w:tcPr>
            <w:tcW w:w="3115" w:type="dxa"/>
          </w:tcPr>
          <w:p w:rsidR="00664ADB" w:rsidRDefault="00664ADB">
            <w:r>
              <w:t>У.стр.89 № 6,8,9; Т.стр.39 № 132,135,136</w:t>
            </w:r>
          </w:p>
        </w:tc>
      </w:tr>
      <w:tr w:rsidR="00664ADB" w:rsidTr="00664ADB">
        <w:tc>
          <w:tcPr>
            <w:tcW w:w="3115" w:type="dxa"/>
          </w:tcPr>
          <w:p w:rsidR="00664ADB" w:rsidRDefault="00664ADB">
            <w:r>
              <w:t>3.Литературное чтение</w:t>
            </w:r>
          </w:p>
        </w:tc>
        <w:tc>
          <w:tcPr>
            <w:tcW w:w="3115" w:type="dxa"/>
          </w:tcPr>
          <w:p w:rsidR="00664ADB" w:rsidRDefault="00664ADB">
            <w:r>
              <w:t>К.Г.Паустовский  «Какие бывают дожди» Дополнительное чтение К.Г.Паустовский «Заячьи лапы»</w:t>
            </w:r>
          </w:p>
        </w:tc>
        <w:tc>
          <w:tcPr>
            <w:tcW w:w="3115" w:type="dxa"/>
          </w:tcPr>
          <w:p w:rsidR="00664ADB" w:rsidRDefault="00664ADB">
            <w:r>
              <w:t xml:space="preserve">У.стр.92-95 прочитать, вопросы к тексту; вопрос № 5 –письменно; Т.стр.58-62; </w:t>
            </w:r>
            <w:r>
              <w:t>К.Г.Паустовский «Заячьи лапы»</w:t>
            </w:r>
            <w:r>
              <w:t xml:space="preserve"> -прочитать самостоятельно</w:t>
            </w:r>
          </w:p>
        </w:tc>
      </w:tr>
    </w:tbl>
    <w:p w:rsidR="00BF3516" w:rsidRDefault="00BF3516"/>
    <w:sectPr w:rsidR="00B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DB"/>
    <w:rsid w:val="00377775"/>
    <w:rsid w:val="00664ADB"/>
    <w:rsid w:val="00B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B6C2-9A5E-491D-992C-123AE56A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</dc:creator>
  <cp:keywords/>
  <dc:description/>
  <cp:lastModifiedBy>Телегина</cp:lastModifiedBy>
  <cp:revision>2</cp:revision>
  <dcterms:created xsi:type="dcterms:W3CDTF">2020-03-16T07:47:00Z</dcterms:created>
  <dcterms:modified xsi:type="dcterms:W3CDTF">2020-03-16T07:58:00Z</dcterms:modified>
</cp:coreProperties>
</file>